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1"/>
        <w:tblW w:w="9594" w:type="dxa"/>
        <w:tblInd w:w="162" w:type="dxa"/>
        <w:tblCellMar>
          <w:left w:w="97" w:type="dxa"/>
          <w:right w:w="41" w:type="dxa"/>
        </w:tblCellMar>
        <w:tblLook w:val="04A0" w:firstRow="1" w:lastRow="0" w:firstColumn="1" w:lastColumn="0" w:noHBand="0" w:noVBand="1"/>
      </w:tblPr>
      <w:tblGrid>
        <w:gridCol w:w="3532"/>
        <w:gridCol w:w="6062"/>
      </w:tblGrid>
      <w:tr w:rsidR="008363A7" w14:paraId="57189007" w14:textId="77777777" w:rsidTr="008C1F53">
        <w:trPr>
          <w:trHeight w:val="719"/>
        </w:trPr>
        <w:tc>
          <w:tcPr>
            <w:tcW w:w="9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  <w:hideMark/>
          </w:tcPr>
          <w:p w14:paraId="32969D2D" w14:textId="1068A9E0" w:rsidR="008363A7" w:rsidRDefault="008363A7" w:rsidP="008C1F53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 xml:space="preserve">FORMULÁRIO DE </w:t>
            </w:r>
            <w:r w:rsidR="00313CF9">
              <w:rPr>
                <w:b/>
              </w:rPr>
              <w:t>DIVERGÊNCIA</w:t>
            </w:r>
            <w:r>
              <w:rPr>
                <w:b/>
              </w:rPr>
              <w:t xml:space="preserve"> </w:t>
            </w:r>
            <w:r w:rsidR="001C70A8">
              <w:rPr>
                <w:b/>
              </w:rPr>
              <w:t xml:space="preserve">DE CRÉDITO EM </w:t>
            </w:r>
            <w:r w:rsidR="00313CF9">
              <w:rPr>
                <w:b/>
              </w:rPr>
              <w:t>RECUPERAÇÃO JUDICIAL</w:t>
            </w:r>
            <w:r>
              <w:rPr>
                <w:b/>
              </w:rPr>
              <w:t xml:space="preserve"> </w:t>
            </w:r>
          </w:p>
        </w:tc>
      </w:tr>
      <w:tr w:rsidR="008363A7" w14:paraId="6EE2231A" w14:textId="77777777" w:rsidTr="008C1F53">
        <w:trPr>
          <w:trHeight w:val="553"/>
        </w:trPr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36" w:space="0" w:color="EFEFEF"/>
              <w:right w:val="single" w:sz="8" w:space="0" w:color="000000"/>
            </w:tcBorders>
            <w:vAlign w:val="center"/>
            <w:hideMark/>
          </w:tcPr>
          <w:p w14:paraId="645A3DB9" w14:textId="77777777" w:rsidR="008363A7" w:rsidRDefault="008363A7" w:rsidP="008C1F5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 xml:space="preserve">Nome da Devedora 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36" w:space="0" w:color="EFEFEF"/>
              <w:right w:val="single" w:sz="8" w:space="0" w:color="000000"/>
            </w:tcBorders>
            <w:vAlign w:val="center"/>
            <w:hideMark/>
          </w:tcPr>
          <w:p w14:paraId="74FED299" w14:textId="77777777" w:rsidR="008363A7" w:rsidRDefault="008363A7" w:rsidP="008C1F53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t xml:space="preserve"> </w:t>
            </w:r>
          </w:p>
        </w:tc>
      </w:tr>
      <w:tr w:rsidR="008363A7" w14:paraId="10B174D1" w14:textId="77777777" w:rsidTr="008C1F53">
        <w:trPr>
          <w:trHeight w:val="791"/>
        </w:trPr>
        <w:tc>
          <w:tcPr>
            <w:tcW w:w="9594" w:type="dxa"/>
            <w:gridSpan w:val="2"/>
            <w:tcBorders>
              <w:top w:val="single" w:sz="36" w:space="0" w:color="EFEF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  <w:hideMark/>
          </w:tcPr>
          <w:p w14:paraId="74698F75" w14:textId="77777777" w:rsidR="008363A7" w:rsidRDefault="008363A7" w:rsidP="008C1F53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 xml:space="preserve">Dados do Credor (pessoa ou empresa que tem o crédito a receber) </w:t>
            </w:r>
          </w:p>
        </w:tc>
      </w:tr>
      <w:tr w:rsidR="008363A7" w14:paraId="0352A561" w14:textId="77777777" w:rsidTr="008C1F53">
        <w:trPr>
          <w:trHeight w:val="515"/>
        </w:trPr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DB2C67" w14:textId="77777777" w:rsidR="008363A7" w:rsidRDefault="008363A7" w:rsidP="008C1F5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 xml:space="preserve">Nome do Credor 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4320EB" w14:textId="77777777" w:rsidR="008363A7" w:rsidRDefault="008363A7" w:rsidP="008C1F53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t xml:space="preserve"> </w:t>
            </w:r>
          </w:p>
        </w:tc>
      </w:tr>
      <w:tr w:rsidR="008363A7" w14:paraId="4E16750E" w14:textId="77777777" w:rsidTr="008C1F53">
        <w:trPr>
          <w:trHeight w:val="473"/>
        </w:trPr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9F21BA" w14:textId="77777777" w:rsidR="008363A7" w:rsidRDefault="008363A7" w:rsidP="008C1F5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 xml:space="preserve">CPF/CNPJ 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DDABD9" w14:textId="77777777" w:rsidR="008363A7" w:rsidRDefault="008363A7" w:rsidP="008C1F53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t xml:space="preserve"> </w:t>
            </w:r>
          </w:p>
        </w:tc>
      </w:tr>
      <w:tr w:rsidR="008363A7" w14:paraId="184808A5" w14:textId="77777777" w:rsidTr="008C1F53">
        <w:trPr>
          <w:trHeight w:val="473"/>
        </w:trPr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957007" w14:textId="77777777" w:rsidR="008363A7" w:rsidRDefault="008363A7" w:rsidP="008C1F5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 xml:space="preserve">Número de Telefone 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F7A37E" w14:textId="77777777" w:rsidR="008363A7" w:rsidRDefault="008363A7" w:rsidP="008C1F53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t xml:space="preserve"> </w:t>
            </w:r>
          </w:p>
        </w:tc>
      </w:tr>
      <w:tr w:rsidR="008363A7" w14:paraId="222ABC48" w14:textId="77777777" w:rsidTr="008C1F53">
        <w:trPr>
          <w:trHeight w:val="513"/>
        </w:trPr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36" w:space="0" w:color="EFEFEF"/>
              <w:right w:val="single" w:sz="8" w:space="0" w:color="000000"/>
            </w:tcBorders>
            <w:vAlign w:val="center"/>
            <w:hideMark/>
          </w:tcPr>
          <w:p w14:paraId="1E805CB0" w14:textId="77777777" w:rsidR="008363A7" w:rsidRDefault="008363A7" w:rsidP="008C1F5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 xml:space="preserve">E-mail 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36" w:space="0" w:color="EFEFEF"/>
              <w:right w:val="single" w:sz="8" w:space="0" w:color="000000"/>
            </w:tcBorders>
            <w:vAlign w:val="center"/>
            <w:hideMark/>
          </w:tcPr>
          <w:p w14:paraId="3D708F00" w14:textId="77777777" w:rsidR="008363A7" w:rsidRDefault="008363A7" w:rsidP="008C1F53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t xml:space="preserve"> </w:t>
            </w:r>
          </w:p>
        </w:tc>
      </w:tr>
      <w:tr w:rsidR="008363A7" w14:paraId="1749B2D9" w14:textId="77777777" w:rsidTr="008C1F53">
        <w:trPr>
          <w:trHeight w:val="788"/>
        </w:trPr>
        <w:tc>
          <w:tcPr>
            <w:tcW w:w="9594" w:type="dxa"/>
            <w:gridSpan w:val="2"/>
            <w:tcBorders>
              <w:top w:val="single" w:sz="36" w:space="0" w:color="EFEF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  <w:hideMark/>
          </w:tcPr>
          <w:p w14:paraId="5C85E25B" w14:textId="77777777" w:rsidR="008363A7" w:rsidRDefault="008363A7" w:rsidP="008C1F53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 xml:space="preserve">Informações do Crédito </w:t>
            </w:r>
          </w:p>
        </w:tc>
      </w:tr>
      <w:tr w:rsidR="008363A7" w14:paraId="3E43B9BA" w14:textId="77777777" w:rsidTr="008C1F53">
        <w:trPr>
          <w:trHeight w:val="765"/>
        </w:trPr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5EF6FE" w14:textId="77777777" w:rsidR="008363A7" w:rsidRDefault="008363A7" w:rsidP="008C1F53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 xml:space="preserve">Valor devido na data da decretação da falência 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361EAE" w14:textId="77777777" w:rsidR="008363A7" w:rsidRDefault="008363A7" w:rsidP="008C1F53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t xml:space="preserve">R$  </w:t>
            </w:r>
          </w:p>
        </w:tc>
      </w:tr>
      <w:tr w:rsidR="008363A7" w14:paraId="107996ED" w14:textId="77777777" w:rsidTr="008C1F53">
        <w:trPr>
          <w:trHeight w:val="1761"/>
        </w:trPr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36" w:space="0" w:color="EFEFEF"/>
              <w:right w:val="single" w:sz="8" w:space="0" w:color="000000"/>
            </w:tcBorders>
            <w:vAlign w:val="center"/>
            <w:hideMark/>
          </w:tcPr>
          <w:p w14:paraId="4738E29C" w14:textId="77777777" w:rsidR="008363A7" w:rsidRDefault="008363A7" w:rsidP="008C1F5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 xml:space="preserve">Classificação 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36" w:space="0" w:color="EFEFEF"/>
              <w:right w:val="single" w:sz="8" w:space="0" w:color="000000"/>
            </w:tcBorders>
            <w:vAlign w:val="center"/>
            <w:hideMark/>
          </w:tcPr>
          <w:p w14:paraId="6C5A4825" w14:textId="77777777" w:rsidR="008363A7" w:rsidRDefault="008363A7" w:rsidP="008C1F53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t xml:space="preserve">(  </w:t>
            </w:r>
            <w:proofErr w:type="gramEnd"/>
            <w:r>
              <w:t xml:space="preserve">    ) Trabalhista </w:t>
            </w:r>
          </w:p>
          <w:p w14:paraId="5E8EAC99" w14:textId="77777777" w:rsidR="008363A7" w:rsidRDefault="008363A7" w:rsidP="008C1F53">
            <w:pPr>
              <w:ind w:left="4"/>
            </w:pPr>
            <w:proofErr w:type="gramStart"/>
            <w:r>
              <w:t xml:space="preserve">(  </w:t>
            </w:r>
            <w:proofErr w:type="gramEnd"/>
            <w:r>
              <w:t xml:space="preserve">    ) Garantia Real </w:t>
            </w:r>
          </w:p>
          <w:p w14:paraId="22805ED9" w14:textId="77777777" w:rsidR="008363A7" w:rsidRDefault="008363A7" w:rsidP="008C1F53">
            <w:pPr>
              <w:ind w:left="4"/>
            </w:pPr>
            <w:proofErr w:type="gramStart"/>
            <w:r>
              <w:t xml:space="preserve">(  </w:t>
            </w:r>
            <w:proofErr w:type="gramEnd"/>
            <w:r>
              <w:t xml:space="preserve">    ) Quirografário </w:t>
            </w:r>
          </w:p>
          <w:p w14:paraId="31C36893" w14:textId="77777777" w:rsidR="008363A7" w:rsidRDefault="008363A7" w:rsidP="008C1F53">
            <w:pPr>
              <w:ind w:left="4"/>
            </w:pPr>
            <w:proofErr w:type="gramStart"/>
            <w:r>
              <w:t xml:space="preserve">(  </w:t>
            </w:r>
            <w:proofErr w:type="gramEnd"/>
            <w:r>
              <w:t xml:space="preserve">    ) ME/EPP (microempresa ou empresa de pequeno porte) </w:t>
            </w:r>
          </w:p>
          <w:p w14:paraId="308F9CA8" w14:textId="77777777" w:rsidR="008363A7" w:rsidRDefault="008363A7" w:rsidP="008C1F53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t xml:space="preserve">(  </w:t>
            </w:r>
            <w:proofErr w:type="gramEnd"/>
            <w:r>
              <w:t xml:space="preserve">   ) Extraconcursal (surgido após a decretação da falência) </w:t>
            </w:r>
          </w:p>
        </w:tc>
      </w:tr>
      <w:tr w:rsidR="008363A7" w14:paraId="413957BF" w14:textId="77777777" w:rsidTr="008C1F53">
        <w:trPr>
          <w:trHeight w:val="738"/>
        </w:trPr>
        <w:tc>
          <w:tcPr>
            <w:tcW w:w="9594" w:type="dxa"/>
            <w:gridSpan w:val="2"/>
            <w:tcBorders>
              <w:top w:val="single" w:sz="36" w:space="0" w:color="EFEF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  <w:hideMark/>
          </w:tcPr>
          <w:p w14:paraId="239FB6ED" w14:textId="77777777" w:rsidR="008363A7" w:rsidRDefault="008363A7" w:rsidP="008C1F53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 xml:space="preserve">DESCRIÇÃO DO PEDIDO </w:t>
            </w:r>
          </w:p>
        </w:tc>
      </w:tr>
      <w:tr w:rsidR="008363A7" w14:paraId="32F4D55A" w14:textId="77777777" w:rsidTr="008C1F53">
        <w:trPr>
          <w:trHeight w:val="805"/>
        </w:trPr>
        <w:tc>
          <w:tcPr>
            <w:tcW w:w="9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36" w:space="0" w:color="D9D9D9"/>
              <w:right w:val="single" w:sz="8" w:space="0" w:color="000000"/>
            </w:tcBorders>
            <w:vAlign w:val="center"/>
            <w:hideMark/>
          </w:tcPr>
          <w:p w14:paraId="4FE81653" w14:textId="77777777" w:rsidR="008363A7" w:rsidRDefault="008363A7" w:rsidP="008C1F53">
            <w:pPr>
              <w:rPr>
                <w:rFonts w:ascii="Calibri" w:eastAsia="Calibri" w:hAnsi="Calibri" w:cs="Calibri"/>
                <w:color w:val="000000"/>
              </w:rPr>
            </w:pPr>
            <w:r>
              <w:t xml:space="preserve"> </w:t>
            </w:r>
          </w:p>
          <w:p w14:paraId="5D19D5E0" w14:textId="77777777" w:rsidR="00313CF9" w:rsidRPr="00313CF9" w:rsidRDefault="00313CF9" w:rsidP="00313CF9">
            <w:pPr>
              <w:ind w:right="56"/>
              <w:jc w:val="center"/>
              <w:rPr>
                <w:b/>
                <w:i/>
              </w:rPr>
            </w:pPr>
            <w:r w:rsidRPr="00313CF9">
              <w:rPr>
                <w:b/>
                <w:i/>
              </w:rPr>
              <w:t xml:space="preserve">A origem do crédito advém de </w:t>
            </w:r>
            <w:r w:rsidRPr="00313CF9">
              <w:rPr>
                <w:b/>
                <w:i/>
                <w:highlight w:val="yellow"/>
              </w:rPr>
              <w:t xml:space="preserve">contrato de n.º </w:t>
            </w:r>
            <w:proofErr w:type="spellStart"/>
            <w:r w:rsidRPr="00313CF9">
              <w:rPr>
                <w:b/>
                <w:i/>
                <w:highlight w:val="yellow"/>
              </w:rPr>
              <w:t>xxx</w:t>
            </w:r>
            <w:proofErr w:type="spellEnd"/>
            <w:r w:rsidRPr="00313CF9">
              <w:rPr>
                <w:b/>
                <w:i/>
                <w:highlight w:val="yellow"/>
              </w:rPr>
              <w:t>, emitida em __/__/__</w:t>
            </w:r>
            <w:r w:rsidRPr="00313CF9">
              <w:rPr>
                <w:b/>
                <w:i/>
              </w:rPr>
              <w:t xml:space="preserve">, no valor original de </w:t>
            </w:r>
            <w:r w:rsidRPr="00313CF9">
              <w:rPr>
                <w:b/>
                <w:i/>
                <w:highlight w:val="yellow"/>
              </w:rPr>
              <w:t>R$XXX</w:t>
            </w:r>
            <w:r w:rsidRPr="00313CF9">
              <w:rPr>
                <w:b/>
                <w:i/>
              </w:rPr>
              <w:t xml:space="preserve">, estando o respectivo crédito garantido por (especificar a garantia oferecida no documento, se houver). </w:t>
            </w:r>
          </w:p>
          <w:p w14:paraId="432EEBD5" w14:textId="378FF98F" w:rsidR="00313CF9" w:rsidRPr="00313CF9" w:rsidRDefault="00313CF9" w:rsidP="00313CF9">
            <w:pPr>
              <w:ind w:right="56"/>
              <w:jc w:val="center"/>
              <w:rPr>
                <w:b/>
                <w:i/>
              </w:rPr>
            </w:pPr>
            <w:r w:rsidRPr="00313CF9">
              <w:rPr>
                <w:b/>
                <w:i/>
              </w:rPr>
              <w:t xml:space="preserve">Em análise a relação de credores elaborada pela sociedade empresária </w:t>
            </w:r>
            <w:proofErr w:type="spellStart"/>
            <w:r w:rsidRPr="00313CF9">
              <w:rPr>
                <w:b/>
                <w:i/>
              </w:rPr>
              <w:t>recuperanda</w:t>
            </w:r>
            <w:proofErr w:type="spellEnd"/>
            <w:r w:rsidRPr="00313CF9">
              <w:rPr>
                <w:b/>
                <w:i/>
              </w:rPr>
              <w:t xml:space="preserve">, constatasse que foi arrolado em favor deste credor tão somente o montante </w:t>
            </w:r>
            <w:r w:rsidRPr="00313CF9">
              <w:rPr>
                <w:b/>
                <w:i/>
                <w:highlight w:val="yellow"/>
              </w:rPr>
              <w:t xml:space="preserve">de R$ </w:t>
            </w:r>
            <w:proofErr w:type="spellStart"/>
            <w:r w:rsidRPr="00313CF9">
              <w:rPr>
                <w:b/>
                <w:i/>
                <w:highlight w:val="yellow"/>
              </w:rPr>
              <w:t>xxxx</w:t>
            </w:r>
            <w:proofErr w:type="spellEnd"/>
            <w:r w:rsidRPr="00313CF9">
              <w:rPr>
                <w:b/>
                <w:i/>
              </w:rPr>
              <w:t>, quantias as quais não refletem a realidade dos valores pendentes de pagamento.</w:t>
            </w:r>
          </w:p>
          <w:p w14:paraId="7A1A3513" w14:textId="77777777" w:rsidR="00313CF9" w:rsidRPr="00313CF9" w:rsidRDefault="00313CF9" w:rsidP="00313CF9">
            <w:pPr>
              <w:ind w:right="56"/>
              <w:jc w:val="center"/>
              <w:rPr>
                <w:b/>
                <w:i/>
              </w:rPr>
            </w:pPr>
            <w:r w:rsidRPr="00313CF9">
              <w:rPr>
                <w:b/>
                <w:i/>
              </w:rPr>
              <w:t xml:space="preserve">Dessa forma, faz-se mister acolher o presente pedido de divergência de crédito, para majorar o crédito de titularidade deste credor para a quantia de </w:t>
            </w:r>
            <w:r w:rsidRPr="00313CF9">
              <w:rPr>
                <w:b/>
                <w:i/>
                <w:highlight w:val="yellow"/>
              </w:rPr>
              <w:t xml:space="preserve">R$ </w:t>
            </w:r>
            <w:proofErr w:type="spellStart"/>
            <w:r w:rsidRPr="00313CF9">
              <w:rPr>
                <w:b/>
                <w:i/>
                <w:highlight w:val="yellow"/>
              </w:rPr>
              <w:t>xxxx</w:t>
            </w:r>
            <w:proofErr w:type="spellEnd"/>
            <w:r w:rsidRPr="00313CF9">
              <w:rPr>
                <w:b/>
                <w:i/>
              </w:rPr>
              <w:t>, na classe de credores (</w:t>
            </w:r>
            <w:r w:rsidRPr="00313CF9">
              <w:rPr>
                <w:b/>
                <w:i/>
                <w:highlight w:val="yellow"/>
              </w:rPr>
              <w:t>trabalhistas, garantia real ou quirografários, ME/EPP</w:t>
            </w:r>
            <w:r w:rsidRPr="00313CF9">
              <w:rPr>
                <w:b/>
                <w:i/>
              </w:rPr>
              <w:t xml:space="preserve">), devidamente atualizada até a data do pedido </w:t>
            </w:r>
            <w:proofErr w:type="spellStart"/>
            <w:r w:rsidRPr="00313CF9">
              <w:rPr>
                <w:b/>
                <w:i/>
              </w:rPr>
              <w:t>recuperacional</w:t>
            </w:r>
            <w:proofErr w:type="spellEnd"/>
            <w:r w:rsidRPr="00313CF9">
              <w:rPr>
                <w:b/>
                <w:i/>
              </w:rPr>
              <w:t xml:space="preserve"> (</w:t>
            </w:r>
            <w:r w:rsidRPr="00313CF9">
              <w:rPr>
                <w:b/>
                <w:i/>
                <w:highlight w:val="yellow"/>
              </w:rPr>
              <w:t>__/__/__</w:t>
            </w:r>
            <w:r w:rsidRPr="00313CF9">
              <w:rPr>
                <w:b/>
                <w:i/>
              </w:rPr>
              <w:t>), nos termos do art. 9.º, II, da Lei n.º 11.101/2005, consoante memorial de cálculo anexo.</w:t>
            </w:r>
          </w:p>
          <w:p w14:paraId="5A730CEA" w14:textId="2965B4EC" w:rsidR="00313CF9" w:rsidRDefault="00313CF9" w:rsidP="00313CF9">
            <w:pPr>
              <w:ind w:right="56"/>
              <w:jc w:val="center"/>
              <w:rPr>
                <w:b/>
                <w:i/>
              </w:rPr>
            </w:pPr>
          </w:p>
          <w:p w14:paraId="3DDA90A2" w14:textId="77777777" w:rsidR="00313CF9" w:rsidRPr="00313CF9" w:rsidRDefault="00313CF9" w:rsidP="00313CF9">
            <w:pPr>
              <w:ind w:right="56"/>
              <w:jc w:val="center"/>
              <w:rPr>
                <w:b/>
                <w:i/>
              </w:rPr>
            </w:pPr>
          </w:p>
          <w:p w14:paraId="0AC36652" w14:textId="77777777" w:rsidR="00313CF9" w:rsidRPr="00313CF9" w:rsidRDefault="00313CF9" w:rsidP="00313CF9">
            <w:pPr>
              <w:ind w:right="56"/>
              <w:jc w:val="center"/>
              <w:rPr>
                <w:b/>
                <w:i/>
              </w:rPr>
            </w:pPr>
            <w:r w:rsidRPr="00313CF9">
              <w:rPr>
                <w:b/>
                <w:i/>
              </w:rPr>
              <w:lastRenderedPageBreak/>
              <w:t xml:space="preserve">II. DO PEDIDO </w:t>
            </w:r>
          </w:p>
          <w:p w14:paraId="05390E31" w14:textId="77777777" w:rsidR="00313CF9" w:rsidRPr="00313CF9" w:rsidRDefault="00313CF9" w:rsidP="00313CF9">
            <w:pPr>
              <w:ind w:right="56"/>
              <w:jc w:val="center"/>
              <w:rPr>
                <w:b/>
                <w:i/>
              </w:rPr>
            </w:pPr>
          </w:p>
          <w:p w14:paraId="78E21C54" w14:textId="77777777" w:rsidR="00313CF9" w:rsidRPr="00313CF9" w:rsidRDefault="00313CF9" w:rsidP="00313CF9">
            <w:pPr>
              <w:ind w:right="56"/>
              <w:jc w:val="center"/>
              <w:rPr>
                <w:b/>
                <w:i/>
              </w:rPr>
            </w:pPr>
            <w:r w:rsidRPr="00313CF9">
              <w:rPr>
                <w:b/>
                <w:i/>
              </w:rPr>
              <w:t xml:space="preserve">Ante o exposto, requer o acolhimento do pedido de DIVERGÊNCIA DE CRÉDITO, para fins de majorar, em favor deste credor, a quantia indicada a priori para o importe de </w:t>
            </w:r>
            <w:r w:rsidRPr="00313CF9">
              <w:rPr>
                <w:b/>
                <w:i/>
                <w:highlight w:val="yellow"/>
              </w:rPr>
              <w:t>R$XXX</w:t>
            </w:r>
            <w:r w:rsidRPr="00313CF9">
              <w:rPr>
                <w:b/>
                <w:i/>
              </w:rPr>
              <w:t>, na classe de credores (</w:t>
            </w:r>
            <w:r w:rsidRPr="00313CF9">
              <w:rPr>
                <w:b/>
                <w:i/>
                <w:highlight w:val="yellow"/>
              </w:rPr>
              <w:t>trabalhistas, garantia real ou quirografários, ME/EPP</w:t>
            </w:r>
            <w:r w:rsidRPr="00313CF9">
              <w:rPr>
                <w:b/>
                <w:i/>
              </w:rPr>
              <w:t>), na relação de credores a ser elaborada pelo administrador judicial.</w:t>
            </w:r>
          </w:p>
          <w:p w14:paraId="1565BB01" w14:textId="77777777" w:rsidR="00313CF9" w:rsidRPr="00313CF9" w:rsidRDefault="00313CF9" w:rsidP="00313CF9">
            <w:pPr>
              <w:ind w:right="56"/>
              <w:jc w:val="center"/>
              <w:rPr>
                <w:b/>
                <w:i/>
              </w:rPr>
            </w:pPr>
          </w:p>
          <w:p w14:paraId="7AC3CBD5" w14:textId="77777777" w:rsidR="00313CF9" w:rsidRPr="00313CF9" w:rsidRDefault="00313CF9" w:rsidP="00313CF9">
            <w:pPr>
              <w:ind w:right="56"/>
              <w:jc w:val="center"/>
              <w:rPr>
                <w:b/>
                <w:i/>
              </w:rPr>
            </w:pPr>
            <w:r w:rsidRPr="00313CF9">
              <w:rPr>
                <w:b/>
                <w:i/>
              </w:rPr>
              <w:t xml:space="preserve">Nesses termos, </w:t>
            </w:r>
          </w:p>
          <w:p w14:paraId="446FAC9B" w14:textId="77777777" w:rsidR="00313CF9" w:rsidRPr="00313CF9" w:rsidRDefault="00313CF9" w:rsidP="00313CF9">
            <w:pPr>
              <w:ind w:right="56"/>
              <w:jc w:val="center"/>
              <w:rPr>
                <w:b/>
                <w:i/>
              </w:rPr>
            </w:pPr>
            <w:r w:rsidRPr="00313CF9">
              <w:rPr>
                <w:b/>
                <w:i/>
              </w:rPr>
              <w:t>Pede deferimento.</w:t>
            </w:r>
          </w:p>
          <w:p w14:paraId="0B3D8476" w14:textId="77777777" w:rsidR="00313CF9" w:rsidRPr="00313CF9" w:rsidRDefault="00313CF9" w:rsidP="00313CF9">
            <w:pPr>
              <w:ind w:right="56"/>
              <w:jc w:val="center"/>
              <w:rPr>
                <w:b/>
                <w:i/>
              </w:rPr>
            </w:pPr>
            <w:r w:rsidRPr="00313CF9">
              <w:rPr>
                <w:b/>
                <w:i/>
                <w:highlight w:val="yellow"/>
              </w:rPr>
              <w:t>Cidade, dia/mês/ano</w:t>
            </w:r>
          </w:p>
          <w:p w14:paraId="520F67A7" w14:textId="77777777" w:rsidR="00313CF9" w:rsidRPr="00313CF9" w:rsidRDefault="00313CF9" w:rsidP="00313CF9">
            <w:pPr>
              <w:ind w:right="56"/>
              <w:jc w:val="center"/>
              <w:rPr>
                <w:b/>
                <w:i/>
              </w:rPr>
            </w:pPr>
          </w:p>
          <w:p w14:paraId="340841C4" w14:textId="77777777" w:rsidR="00313CF9" w:rsidRPr="00313CF9" w:rsidRDefault="00313CF9" w:rsidP="00313CF9">
            <w:pPr>
              <w:ind w:right="56"/>
              <w:jc w:val="center"/>
              <w:rPr>
                <w:b/>
                <w:i/>
              </w:rPr>
            </w:pPr>
            <w:r w:rsidRPr="00313CF9">
              <w:rPr>
                <w:b/>
                <w:i/>
              </w:rPr>
              <w:t>_____________________________</w:t>
            </w:r>
          </w:p>
          <w:p w14:paraId="15AD4320" w14:textId="3BCFDCB6" w:rsidR="008363A7" w:rsidRDefault="00313CF9" w:rsidP="00313CF9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13CF9">
              <w:rPr>
                <w:b/>
                <w:i/>
              </w:rPr>
              <w:t>(Credor ou advogado)</w:t>
            </w:r>
          </w:p>
        </w:tc>
      </w:tr>
      <w:tr w:rsidR="008363A7" w14:paraId="0AC7B663" w14:textId="77777777" w:rsidTr="008C1F53">
        <w:trPr>
          <w:trHeight w:val="700"/>
        </w:trPr>
        <w:tc>
          <w:tcPr>
            <w:tcW w:w="9594" w:type="dxa"/>
            <w:gridSpan w:val="2"/>
            <w:tcBorders>
              <w:top w:val="single" w:sz="36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5A9B668" w14:textId="77777777" w:rsidR="008363A7" w:rsidRDefault="008363A7" w:rsidP="008C1F53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lastRenderedPageBreak/>
              <w:t xml:space="preserve">DOCUMENTOS QUE DEVEM SER APRESENTADOS </w:t>
            </w:r>
          </w:p>
        </w:tc>
      </w:tr>
      <w:tr w:rsidR="008363A7" w14:paraId="22C7FC70" w14:textId="77777777" w:rsidTr="008C1F53">
        <w:trPr>
          <w:trHeight w:val="3551"/>
        </w:trPr>
        <w:tc>
          <w:tcPr>
            <w:tcW w:w="9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AC9828" w14:textId="77777777" w:rsidR="008363A7" w:rsidRDefault="008363A7" w:rsidP="008C1F53">
            <w:pPr>
              <w:rPr>
                <w:rFonts w:ascii="Calibri" w:eastAsia="Calibri" w:hAnsi="Calibri" w:cs="Calibri"/>
                <w:color w:val="000000"/>
              </w:rPr>
            </w:pPr>
            <w:r>
              <w:t xml:space="preserve">O presente formulário deve ser enviado acompanhado de:  </w:t>
            </w:r>
          </w:p>
          <w:p w14:paraId="3A56061B" w14:textId="77777777" w:rsidR="008363A7" w:rsidRDefault="008363A7" w:rsidP="008C1F53">
            <w:r>
              <w:t xml:space="preserve"> </w:t>
            </w:r>
          </w:p>
          <w:p w14:paraId="11350FE8" w14:textId="77777777" w:rsidR="008363A7" w:rsidRDefault="008363A7" w:rsidP="008363A7">
            <w:pPr>
              <w:numPr>
                <w:ilvl w:val="0"/>
                <w:numId w:val="1"/>
              </w:numPr>
              <w:suppressAutoHyphens w:val="0"/>
              <w:spacing w:after="0" w:line="237" w:lineRule="auto"/>
              <w:ind w:right="27"/>
              <w:jc w:val="both"/>
            </w:pPr>
            <w:r>
              <w:t xml:space="preserve">instrumento de mandato (procuração) acompanhado de ato constitutivo (e alterações devidamente arquivadas) da sociedade </w:t>
            </w:r>
          </w:p>
          <w:p w14:paraId="3BAFDF72" w14:textId="77777777" w:rsidR="008363A7" w:rsidRDefault="008363A7" w:rsidP="008363A7">
            <w:pPr>
              <w:numPr>
                <w:ilvl w:val="0"/>
                <w:numId w:val="1"/>
              </w:numPr>
              <w:suppressAutoHyphens w:val="0"/>
              <w:spacing w:after="0" w:line="237" w:lineRule="auto"/>
              <w:ind w:right="27"/>
              <w:jc w:val="both"/>
            </w:pPr>
            <w:r>
              <w:t>cópia dos documentos que comprovem o pedido apresentado (</w:t>
            </w:r>
            <w:proofErr w:type="spellStart"/>
            <w:r>
              <w:t>Ex</w:t>
            </w:r>
            <w:proofErr w:type="spellEnd"/>
            <w:r>
              <w:t xml:space="preserve">: notas fiscais com aceite, ordens de compra, ordens de serviço, faturas, contratos, sentenças judiciais, instrumentos de constituição de garantia e memórias de cálculo atualizada até a data da decretação da falência).  </w:t>
            </w:r>
          </w:p>
          <w:p w14:paraId="651BD9AD" w14:textId="77777777" w:rsidR="008363A7" w:rsidRDefault="008363A7" w:rsidP="008C1F53">
            <w:r>
              <w:t xml:space="preserve"> </w:t>
            </w:r>
          </w:p>
          <w:p w14:paraId="787AA3B3" w14:textId="77777777" w:rsidR="008363A7" w:rsidRDefault="008363A7" w:rsidP="008C1F53">
            <w:pPr>
              <w:spacing w:line="235" w:lineRule="auto"/>
              <w:ind w:right="829"/>
            </w:pPr>
            <w:r>
              <w:t xml:space="preserve">Caso o pedido envolva crédito de </w:t>
            </w:r>
            <w:r>
              <w:rPr>
                <w:u w:val="single" w:color="000000"/>
              </w:rPr>
              <w:t>natureza trabalhista</w:t>
            </w:r>
            <w:r>
              <w:t>, o formulário deve ser acompanhado de</w:t>
            </w:r>
            <w:proofErr w:type="gramStart"/>
            <w:r>
              <w:t xml:space="preserve">:  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i)</w:t>
            </w:r>
            <w:r>
              <w:t xml:space="preserve"> documento de identificação pessoal (RG) e  </w:t>
            </w:r>
          </w:p>
          <w:p w14:paraId="13E712C6" w14:textId="77777777" w:rsidR="008363A7" w:rsidRDefault="008363A7" w:rsidP="008C1F53">
            <w:pPr>
              <w:ind w:right="53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ii</w:t>
            </w:r>
            <w:proofErr w:type="spellEnd"/>
            <w:r>
              <w:rPr>
                <w:b/>
              </w:rPr>
              <w:t>)</w:t>
            </w:r>
            <w:r>
              <w:t xml:space="preserve"> cópia dos documentos que comprovem o pedido (</w:t>
            </w:r>
            <w:proofErr w:type="spellStart"/>
            <w:r>
              <w:t>Ex</w:t>
            </w:r>
            <w:proofErr w:type="spellEnd"/>
            <w:r>
              <w:t xml:space="preserve">: CTPS, contrato de trabalho, rescisão trabalhista, extrato de FGTS, holerites e/ou cópias de principais peças do processo trabalhista transitado em julgado (ex.: petição inicial, decisões, acordos, cálculos homologados). </w:t>
            </w:r>
          </w:p>
        </w:tc>
      </w:tr>
    </w:tbl>
    <w:p w14:paraId="6D2C2B9A" w14:textId="77777777" w:rsidR="008363A7" w:rsidRDefault="008363A7" w:rsidP="008363A7">
      <w:pPr>
        <w:spacing w:after="379"/>
        <w:ind w:left="139"/>
        <w:rPr>
          <w:rFonts w:ascii="Calibri" w:eastAsia="Calibri" w:hAnsi="Calibri" w:cs="Calibri"/>
          <w:color w:val="000000"/>
        </w:rPr>
      </w:pPr>
      <w:r>
        <w:rPr>
          <w:rFonts w:ascii="Arial" w:eastAsia="Arial" w:hAnsi="Arial" w:cs="Arial"/>
        </w:rPr>
        <w:t xml:space="preserve"> </w:t>
      </w:r>
    </w:p>
    <w:p w14:paraId="284FD43B" w14:textId="77777777" w:rsidR="008D6872" w:rsidRDefault="008D6872"/>
    <w:sectPr w:rsidR="008D687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9876C" w14:textId="77777777" w:rsidR="006F45EC" w:rsidRDefault="006F45EC">
      <w:pPr>
        <w:spacing w:after="0" w:line="240" w:lineRule="auto"/>
      </w:pPr>
      <w:r>
        <w:separator/>
      </w:r>
    </w:p>
  </w:endnote>
  <w:endnote w:type="continuationSeparator" w:id="0">
    <w:p w14:paraId="7A43BEEC" w14:textId="77777777" w:rsidR="006F45EC" w:rsidRDefault="006F4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D43E" w14:textId="77777777" w:rsidR="008D6872" w:rsidRDefault="008D68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85FEF" w14:textId="77777777" w:rsidR="006F45EC" w:rsidRDefault="006F45EC">
      <w:pPr>
        <w:spacing w:after="0" w:line="240" w:lineRule="auto"/>
      </w:pPr>
      <w:r>
        <w:separator/>
      </w:r>
    </w:p>
  </w:footnote>
  <w:footnote w:type="continuationSeparator" w:id="0">
    <w:p w14:paraId="4E5FFFA5" w14:textId="77777777" w:rsidR="006F45EC" w:rsidRDefault="006F4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D43C" w14:textId="77777777" w:rsidR="008D6872" w:rsidRDefault="00881621">
    <w:pPr>
      <w:pStyle w:val="Cabealho"/>
    </w:pPr>
    <w:r>
      <w:rPr>
        <w:noProof/>
      </w:rPr>
      <w:drawing>
        <wp:anchor distT="0" distB="0" distL="0" distR="0" simplePos="0" relativeHeight="2" behindDoc="1" locked="0" layoutInCell="1" allowOverlap="1" wp14:anchorId="284FD43F" wp14:editId="284FD440">
          <wp:simplePos x="0" y="0"/>
          <wp:positionH relativeFrom="page">
            <wp:posOffset>20955</wp:posOffset>
          </wp:positionH>
          <wp:positionV relativeFrom="paragraph">
            <wp:posOffset>-464185</wp:posOffset>
          </wp:positionV>
          <wp:extent cx="7555865" cy="106743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7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4FD43D" w14:textId="77777777" w:rsidR="008D6872" w:rsidRDefault="008D68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BB2"/>
    <w:multiLevelType w:val="hybridMultilevel"/>
    <w:tmpl w:val="837EDC2A"/>
    <w:lvl w:ilvl="0" w:tplc="E1A4F23E">
      <w:start w:val="1"/>
      <w:numFmt w:val="lowerRoman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F584BC6">
      <w:start w:val="1"/>
      <w:numFmt w:val="lowerLetter"/>
      <w:lvlText w:val="%2"/>
      <w:lvlJc w:val="left"/>
      <w:pPr>
        <w:ind w:left="117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C30CB76">
      <w:start w:val="1"/>
      <w:numFmt w:val="lowerRoman"/>
      <w:lvlText w:val="%3"/>
      <w:lvlJc w:val="left"/>
      <w:pPr>
        <w:ind w:left="189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B5A9D12">
      <w:start w:val="1"/>
      <w:numFmt w:val="decimal"/>
      <w:lvlText w:val="%4"/>
      <w:lvlJc w:val="left"/>
      <w:pPr>
        <w:ind w:left="26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0045370">
      <w:start w:val="1"/>
      <w:numFmt w:val="lowerLetter"/>
      <w:lvlText w:val="%5"/>
      <w:lvlJc w:val="left"/>
      <w:pPr>
        <w:ind w:left="33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1E6D5E">
      <w:start w:val="1"/>
      <w:numFmt w:val="lowerRoman"/>
      <w:lvlText w:val="%6"/>
      <w:lvlJc w:val="left"/>
      <w:pPr>
        <w:ind w:left="40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05210FC">
      <w:start w:val="1"/>
      <w:numFmt w:val="decimal"/>
      <w:lvlText w:val="%7"/>
      <w:lvlJc w:val="left"/>
      <w:pPr>
        <w:ind w:left="477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54EA0B6">
      <w:start w:val="1"/>
      <w:numFmt w:val="lowerLetter"/>
      <w:lvlText w:val="%8"/>
      <w:lvlJc w:val="left"/>
      <w:pPr>
        <w:ind w:left="549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622AD32">
      <w:start w:val="1"/>
      <w:numFmt w:val="lowerRoman"/>
      <w:lvlText w:val="%9"/>
      <w:lvlJc w:val="left"/>
      <w:pPr>
        <w:ind w:left="62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2104617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72"/>
    <w:rsid w:val="001C70A8"/>
    <w:rsid w:val="00313CF9"/>
    <w:rsid w:val="00417E17"/>
    <w:rsid w:val="006B730C"/>
    <w:rsid w:val="006F45EC"/>
    <w:rsid w:val="008363A7"/>
    <w:rsid w:val="00881621"/>
    <w:rsid w:val="008D6872"/>
    <w:rsid w:val="00AB3CE0"/>
    <w:rsid w:val="00C06F15"/>
    <w:rsid w:val="00E9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FD43B"/>
  <w15:docId w15:val="{73AC54CC-75D8-4D25-A036-A8A2FE28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sz w:val="22"/>
    </w:rPr>
  </w:style>
  <w:style w:type="paragraph" w:styleId="Ttulo1">
    <w:name w:val="heading 1"/>
    <w:basedOn w:val="Normal"/>
    <w:qFormat/>
    <w:pPr>
      <w:outlineLvl w:val="0"/>
    </w:pPr>
  </w:style>
  <w:style w:type="paragraph" w:styleId="Ttulo2">
    <w:name w:val="heading 2"/>
    <w:basedOn w:val="Normal"/>
    <w:qFormat/>
    <w:pPr>
      <w:outlineLvl w:val="1"/>
    </w:pPr>
  </w:style>
  <w:style w:type="paragraph" w:styleId="Ttulo3">
    <w:name w:val="heading 3"/>
    <w:basedOn w:val="Normal"/>
    <w:qFormat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2B6C0A"/>
  </w:style>
  <w:style w:type="character" w:customStyle="1" w:styleId="RodapChar">
    <w:name w:val="Rodapé Char"/>
    <w:basedOn w:val="Fontepargpadro"/>
    <w:link w:val="Rodap"/>
    <w:uiPriority w:val="99"/>
    <w:qFormat/>
    <w:rsid w:val="002B6C0A"/>
  </w:style>
  <w:style w:type="paragraph" w:styleId="Ttulo">
    <w:name w:val="Title"/>
    <w:basedOn w:val="Normal"/>
    <w:next w:val="Corpodetexto"/>
    <w:qFormat/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2B6C0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2B6C0A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itaes">
    <w:name w:val="Citações"/>
    <w:basedOn w:val="Normal"/>
    <w:qFormat/>
  </w:style>
  <w:style w:type="paragraph" w:styleId="Subttulo">
    <w:name w:val="Subtitle"/>
    <w:basedOn w:val="Normal"/>
    <w:qFormat/>
  </w:style>
  <w:style w:type="table" w:customStyle="1" w:styleId="Tabelacomgrade1">
    <w:name w:val="Tabela com grade1"/>
    <w:rsid w:val="008363A7"/>
    <w:rPr>
      <w:rFonts w:eastAsiaTheme="minorEastAsia"/>
      <w:sz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 640</dc:creator>
  <dc:description/>
  <cp:lastModifiedBy>José Antonio Miguel</cp:lastModifiedBy>
  <cp:revision>2</cp:revision>
  <dcterms:created xsi:type="dcterms:W3CDTF">2022-04-26T19:39:00Z</dcterms:created>
  <dcterms:modified xsi:type="dcterms:W3CDTF">2022-04-26T19:39:00Z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